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B0" w:rsidRDefault="00143FB0"/>
    <w:p w:rsidR="00585535" w:rsidRPr="00585535" w:rsidRDefault="00585535" w:rsidP="0058553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COMPARISON BETWEEN SEISMIC ANALYSIS AND NON-SEISMIC</w:t>
      </w:r>
      <w:r w:rsidRPr="0058553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ANALYSIS OF G+17 BUILDING USING SAP2000</w:t>
      </w:r>
    </w:p>
    <w:p w:rsidR="00585535" w:rsidRPr="00585535" w:rsidRDefault="00585535">
      <w:pPr>
        <w:rPr>
          <w:rFonts w:ascii="Times-Bold" w:hAnsi="Times-Bold"/>
          <w:b/>
          <w:bCs/>
          <w:color w:val="000000"/>
          <w:sz w:val="28"/>
          <w:szCs w:val="28"/>
        </w:rPr>
      </w:pPr>
      <w:r w:rsidRPr="00585535">
        <w:rPr>
          <w:rFonts w:ascii="Times-Bold" w:hAnsi="Times-Bold"/>
          <w:b/>
          <w:bCs/>
          <w:color w:val="000000"/>
          <w:sz w:val="28"/>
          <w:szCs w:val="28"/>
        </w:rPr>
        <w:t>Abstract:</w:t>
      </w:r>
    </w:p>
    <w:p w:rsidR="00585535" w:rsidRDefault="00585535" w:rsidP="00585535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Earthquake is considered as a catastrophic natural disaster. Ma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ny people die every year due to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collapse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buildings due to earthquakes. The most recent example is the Ecuador earthquake of 7.8 magnitudes on Richter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scale which struck on 16th April 2016. It killed more than 650 people with buildings collapsing hundreds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kilometers from the epicenter of earthquake. The damage to structures can be reduced by adopting principles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earthquake resistant designs.</w:t>
      </w:r>
    </w:p>
    <w:p w:rsidR="00585535" w:rsidRDefault="00585535" w:rsidP="00585535">
      <w:pPr>
        <w:spacing w:before="24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This paper shows a comparative analysis of G+17 storey residential building between non-seismic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analysis (with dead loads and live loads) and seismic analysis (with dead, live and earthquake loads). Seismic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response of a structure can be obtained by using linear, non-linear, static, dynamic analysis. Various methods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seismic analysi</w:t>
      </w:r>
      <w:r>
        <w:rPr>
          <w:rStyle w:val="fontstyle01"/>
          <w:rFonts w:ascii="Times New Roman" w:hAnsi="Times New Roman" w:cs="Times New Roman"/>
          <w:sz w:val="24"/>
          <w:szCs w:val="24"/>
        </w:rPr>
        <w:t>s include (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) Equivalent Static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Analysis, (ii) Response Spectrum Analysis, (iii) Linear Dynamic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Analysis, (iv) Non-linear Static Analysis and (v) Non-linear Dynamic Analysis also known as Pushover Analysis.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This paper employs Equivalent Static Analysis to obtain seismic resp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onse of G+17 storey residential </w:t>
      </w:r>
      <w:r w:rsidRPr="00585535">
        <w:rPr>
          <w:rStyle w:val="fontstyle01"/>
          <w:rFonts w:ascii="Times New Roman" w:hAnsi="Times New Roman" w:cs="Times New Roman"/>
          <w:sz w:val="24"/>
          <w:szCs w:val="24"/>
        </w:rPr>
        <w:t>building.</w:t>
      </w:r>
    </w:p>
    <w:p w:rsidR="00585535" w:rsidRPr="00585535" w:rsidRDefault="00585535" w:rsidP="00585535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5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This paper uses much simpler Equivalent Static method to analyse G+17 storey building to resist</w:t>
      </w:r>
      <w:r w:rsidRPr="005855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  <w:t>earthquake forces using SAP2000 software. The seismic analys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is is further compared with non </w:t>
      </w:r>
      <w:r w:rsidRPr="005855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seismic analysis using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55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DL+LL combination. It was observed that the seismic results obtained consisted of drastically increased maximum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855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moments and shear forces than the non-seismic analysis</w:t>
      </w:r>
    </w:p>
    <w:sectPr w:rsidR="00585535" w:rsidRPr="00585535" w:rsidSect="0014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5535"/>
    <w:rsid w:val="00143FB0"/>
    <w:rsid w:val="0058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5535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2017-05-17T11:18:00Z</dcterms:created>
  <dcterms:modified xsi:type="dcterms:W3CDTF">2017-05-17T11:23:00Z</dcterms:modified>
</cp:coreProperties>
</file>